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30" w:rsidRDefault="00A56B30" w:rsidP="004A757C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  <w:t xml:space="preserve">Middelfart </w:t>
      </w:r>
      <w:proofErr w:type="gramStart"/>
      <w:r>
        <w:rPr>
          <w:rFonts w:ascii="Calibri" w:hAnsi="Calibri" w:cs="Arial"/>
          <w:b/>
          <w:sz w:val="22"/>
          <w:szCs w:val="22"/>
        </w:rPr>
        <w:t>19.05.2015</w:t>
      </w:r>
      <w:proofErr w:type="gramEnd"/>
    </w:p>
    <w:p w:rsidR="00A56B30" w:rsidRDefault="00A56B30" w:rsidP="004A757C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Til redaktionen</w:t>
      </w:r>
      <w:r w:rsidR="00192D50">
        <w:rPr>
          <w:rFonts w:ascii="Calibri" w:hAnsi="Calibri" w:cs="Arial"/>
          <w:b/>
          <w:sz w:val="22"/>
          <w:szCs w:val="22"/>
        </w:rPr>
        <w:t xml:space="preserve"> </w:t>
      </w:r>
    </w:p>
    <w:p w:rsidR="00777D61" w:rsidRPr="00A56B30" w:rsidRDefault="00A56B30" w:rsidP="004A757C">
      <w:pPr>
        <w:rPr>
          <w:rFonts w:ascii="Calibri" w:hAnsi="Calibri" w:cs="Arial"/>
          <w:b/>
          <w:sz w:val="28"/>
          <w:szCs w:val="28"/>
        </w:rPr>
      </w:pPr>
      <w:r w:rsidRPr="00A56B30">
        <w:rPr>
          <w:rFonts w:ascii="Calibri" w:hAnsi="Calibri" w:cs="Arial"/>
          <w:b/>
          <w:sz w:val="28"/>
          <w:szCs w:val="28"/>
        </w:rPr>
        <w:t xml:space="preserve">Over </w:t>
      </w:r>
      <w:r w:rsidR="00192D50" w:rsidRPr="00A56B30">
        <w:rPr>
          <w:rFonts w:ascii="Calibri" w:hAnsi="Calibri" w:cs="Arial"/>
          <w:b/>
          <w:sz w:val="28"/>
          <w:szCs w:val="28"/>
        </w:rPr>
        <w:t>6</w:t>
      </w:r>
      <w:r w:rsidRPr="00A56B30">
        <w:rPr>
          <w:rFonts w:ascii="Calibri" w:hAnsi="Calibri" w:cs="Arial"/>
          <w:b/>
          <w:sz w:val="28"/>
          <w:szCs w:val="28"/>
        </w:rPr>
        <w:t>5</w:t>
      </w:r>
      <w:r w:rsidR="00192D50" w:rsidRPr="00A56B30">
        <w:rPr>
          <w:rFonts w:ascii="Calibri" w:hAnsi="Calibri" w:cs="Arial"/>
          <w:b/>
          <w:sz w:val="28"/>
          <w:szCs w:val="28"/>
        </w:rPr>
        <w:t xml:space="preserve">0 </w:t>
      </w:r>
      <w:r>
        <w:rPr>
          <w:rFonts w:ascii="Calibri" w:hAnsi="Calibri" w:cs="Arial"/>
          <w:b/>
          <w:sz w:val="28"/>
          <w:szCs w:val="28"/>
        </w:rPr>
        <w:t xml:space="preserve">gæster til indvielse </w:t>
      </w:r>
      <w:r w:rsidR="001127D3">
        <w:rPr>
          <w:rFonts w:ascii="Calibri" w:hAnsi="Calibri" w:cs="Arial"/>
          <w:b/>
          <w:sz w:val="28"/>
          <w:szCs w:val="28"/>
        </w:rPr>
        <w:t>af</w:t>
      </w:r>
      <w:r w:rsidR="00777D61" w:rsidRPr="00A56B30">
        <w:rPr>
          <w:rFonts w:ascii="Calibri" w:hAnsi="Calibri" w:cs="Arial"/>
          <w:b/>
          <w:sz w:val="28"/>
          <w:szCs w:val="28"/>
        </w:rPr>
        <w:t xml:space="preserve"> CLAY Ker</w:t>
      </w:r>
      <w:r w:rsidR="004A757C" w:rsidRPr="00A56B30">
        <w:rPr>
          <w:rFonts w:ascii="Calibri" w:hAnsi="Calibri" w:cs="Arial"/>
          <w:b/>
          <w:sz w:val="28"/>
          <w:szCs w:val="28"/>
        </w:rPr>
        <w:t>amikmuseum Danmark</w:t>
      </w:r>
      <w:r w:rsidR="00777D61" w:rsidRPr="00A56B30">
        <w:rPr>
          <w:rFonts w:ascii="Calibri" w:hAnsi="Calibri" w:cs="Arial"/>
          <w:b/>
          <w:sz w:val="28"/>
          <w:szCs w:val="28"/>
        </w:rPr>
        <w:t>.</w:t>
      </w:r>
    </w:p>
    <w:p w:rsidR="004A757C" w:rsidRPr="00A56B30" w:rsidRDefault="00777D61" w:rsidP="00A56B30">
      <w:pPr>
        <w:rPr>
          <w:rFonts w:ascii="Calibri" w:hAnsi="Calibri" w:cs="Arial"/>
          <w:b/>
          <w:sz w:val="22"/>
          <w:szCs w:val="22"/>
        </w:rPr>
      </w:pPr>
      <w:r w:rsidRPr="00A56B30">
        <w:rPr>
          <w:rFonts w:ascii="Calibri" w:hAnsi="Calibri" w:cs="Arial"/>
          <w:b/>
          <w:sz w:val="22"/>
          <w:szCs w:val="22"/>
        </w:rPr>
        <w:t>Efter to år uden andre end personale</w:t>
      </w:r>
      <w:r w:rsidR="008F3663" w:rsidRPr="00A56B30">
        <w:rPr>
          <w:rFonts w:ascii="Calibri" w:hAnsi="Calibri" w:cs="Arial"/>
          <w:b/>
          <w:sz w:val="22"/>
          <w:szCs w:val="22"/>
        </w:rPr>
        <w:t>t</w:t>
      </w:r>
      <w:r w:rsidRPr="00A56B30">
        <w:rPr>
          <w:rFonts w:ascii="Calibri" w:hAnsi="Calibri" w:cs="Arial"/>
          <w:b/>
          <w:sz w:val="22"/>
          <w:szCs w:val="22"/>
        </w:rPr>
        <w:t xml:space="preserve"> og masser af håndværkere, så </w:t>
      </w:r>
      <w:r w:rsidR="008F3663" w:rsidRPr="00A56B30">
        <w:rPr>
          <w:rFonts w:ascii="Calibri" w:hAnsi="Calibri" w:cs="Arial"/>
          <w:b/>
          <w:sz w:val="22"/>
          <w:szCs w:val="22"/>
        </w:rPr>
        <w:t xml:space="preserve">væltede det i dag ind med mennesker på </w:t>
      </w:r>
      <w:r w:rsidRPr="00A56B30">
        <w:rPr>
          <w:rFonts w:ascii="Calibri" w:hAnsi="Calibri" w:cs="Arial"/>
          <w:b/>
          <w:sz w:val="22"/>
          <w:szCs w:val="22"/>
        </w:rPr>
        <w:t>CLAY Keramikmuseum Danmark</w:t>
      </w:r>
      <w:r w:rsidR="008F3663" w:rsidRPr="00A56B30">
        <w:rPr>
          <w:rFonts w:ascii="Calibri" w:hAnsi="Calibri" w:cs="Arial"/>
          <w:b/>
          <w:sz w:val="22"/>
          <w:szCs w:val="22"/>
        </w:rPr>
        <w:t xml:space="preserve">. Først blev museet indviet efter den omfattende om- og </w:t>
      </w:r>
      <w:proofErr w:type="gramStart"/>
      <w:r w:rsidR="008F3663" w:rsidRPr="00A56B30">
        <w:rPr>
          <w:rFonts w:ascii="Calibri" w:hAnsi="Calibri" w:cs="Arial"/>
          <w:b/>
          <w:sz w:val="22"/>
          <w:szCs w:val="22"/>
        </w:rPr>
        <w:t xml:space="preserve">tilbygning </w:t>
      </w:r>
      <w:r w:rsidRPr="00A56B30">
        <w:rPr>
          <w:rFonts w:ascii="Calibri" w:hAnsi="Calibri" w:cs="Arial"/>
          <w:b/>
          <w:sz w:val="22"/>
          <w:szCs w:val="22"/>
        </w:rPr>
        <w:t xml:space="preserve"> –</w:t>
      </w:r>
      <w:proofErr w:type="gramEnd"/>
      <w:r w:rsidRPr="00A56B30">
        <w:rPr>
          <w:rFonts w:ascii="Calibri" w:hAnsi="Calibri" w:cs="Arial"/>
          <w:b/>
          <w:sz w:val="22"/>
          <w:szCs w:val="22"/>
        </w:rPr>
        <w:t xml:space="preserve"> og </w:t>
      </w:r>
      <w:r w:rsidR="00A27B37" w:rsidRPr="00A56B30">
        <w:rPr>
          <w:rFonts w:ascii="Calibri" w:hAnsi="Calibri" w:cs="Arial"/>
          <w:b/>
          <w:sz w:val="22"/>
          <w:szCs w:val="22"/>
        </w:rPr>
        <w:t>senere på dagen overværede over 500 gæster fe</w:t>
      </w:r>
      <w:r w:rsidRPr="00A56B30">
        <w:rPr>
          <w:rFonts w:ascii="Calibri" w:hAnsi="Calibri" w:cs="Arial"/>
          <w:b/>
          <w:sz w:val="22"/>
          <w:szCs w:val="22"/>
        </w:rPr>
        <w:t>rnisering</w:t>
      </w:r>
      <w:r w:rsidR="00A27B37" w:rsidRPr="00A56B30">
        <w:rPr>
          <w:rFonts w:ascii="Calibri" w:hAnsi="Calibri" w:cs="Arial"/>
          <w:b/>
          <w:sz w:val="22"/>
          <w:szCs w:val="22"/>
        </w:rPr>
        <w:t>en</w:t>
      </w:r>
      <w:r w:rsidRPr="00A56B30">
        <w:rPr>
          <w:rFonts w:ascii="Calibri" w:hAnsi="Calibri" w:cs="Arial"/>
          <w:b/>
          <w:sz w:val="22"/>
          <w:szCs w:val="22"/>
        </w:rPr>
        <w:t xml:space="preserve"> på åbnings</w:t>
      </w:r>
      <w:r w:rsidR="004A757C" w:rsidRPr="00A56B30">
        <w:rPr>
          <w:rFonts w:ascii="Calibri" w:hAnsi="Calibri" w:cs="Arial"/>
          <w:b/>
          <w:sz w:val="22"/>
          <w:szCs w:val="22"/>
        </w:rPr>
        <w:t xml:space="preserve">udstillingen  ”Brandes &amp; </w:t>
      </w:r>
      <w:proofErr w:type="spellStart"/>
      <w:r w:rsidR="004A757C" w:rsidRPr="00A56B30">
        <w:rPr>
          <w:rFonts w:ascii="Calibri" w:hAnsi="Calibri" w:cs="Arial"/>
          <w:b/>
          <w:sz w:val="22"/>
          <w:szCs w:val="22"/>
        </w:rPr>
        <w:t>Bindesbøll</w:t>
      </w:r>
      <w:proofErr w:type="spellEnd"/>
      <w:r w:rsidR="004A757C" w:rsidRPr="00A56B30">
        <w:rPr>
          <w:rFonts w:ascii="Calibri" w:hAnsi="Calibri" w:cs="Arial"/>
          <w:b/>
          <w:sz w:val="22"/>
          <w:szCs w:val="22"/>
        </w:rPr>
        <w:t xml:space="preserve"> - Bånd &amp; Brud”</w:t>
      </w:r>
      <w:r w:rsidRPr="00A56B30">
        <w:rPr>
          <w:rFonts w:ascii="Calibri" w:hAnsi="Calibri" w:cs="Arial"/>
          <w:b/>
          <w:sz w:val="22"/>
          <w:szCs w:val="22"/>
        </w:rPr>
        <w:t xml:space="preserve">. </w:t>
      </w:r>
      <w:r w:rsidR="004A757C" w:rsidRPr="00A56B30">
        <w:rPr>
          <w:rFonts w:ascii="Calibri" w:hAnsi="Calibri" w:cs="Arial"/>
          <w:b/>
          <w:sz w:val="22"/>
          <w:szCs w:val="22"/>
        </w:rPr>
        <w:t xml:space="preserve"> </w:t>
      </w:r>
    </w:p>
    <w:p w:rsidR="00A27B37" w:rsidRDefault="00A27B37" w:rsidP="00777D61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Hendes Majestæt Dronningen ankom præcist kl. 10.50 og overværede sammen med </w:t>
      </w:r>
      <w:r w:rsidR="00777D61">
        <w:rPr>
          <w:rFonts w:ascii="Calibri" w:hAnsi="Calibri" w:cs="Arial"/>
          <w:b/>
          <w:sz w:val="22"/>
          <w:szCs w:val="22"/>
        </w:rPr>
        <w:t>130 indbudte gæster</w:t>
      </w:r>
      <w:r>
        <w:rPr>
          <w:rFonts w:ascii="Calibri" w:hAnsi="Calibri" w:cs="Arial"/>
          <w:b/>
          <w:sz w:val="22"/>
          <w:szCs w:val="22"/>
        </w:rPr>
        <w:t xml:space="preserve"> indvielsen</w:t>
      </w:r>
      <w:r w:rsidR="00A56B30">
        <w:rPr>
          <w:rFonts w:ascii="Calibri" w:hAnsi="Calibri" w:cs="Arial"/>
          <w:b/>
          <w:sz w:val="22"/>
          <w:szCs w:val="22"/>
        </w:rPr>
        <w:t xml:space="preserve"> af det nye byggeri, som er tegnet af arkitektfirmaet </w:t>
      </w:r>
      <w:proofErr w:type="spellStart"/>
      <w:r w:rsidR="00A56B30">
        <w:rPr>
          <w:rFonts w:ascii="Calibri" w:hAnsi="Calibri" w:cs="Arial"/>
          <w:b/>
          <w:sz w:val="22"/>
          <w:szCs w:val="22"/>
        </w:rPr>
        <w:t>Kj</w:t>
      </w:r>
      <w:r w:rsidR="003170E4">
        <w:rPr>
          <w:rFonts w:ascii="Calibri" w:hAnsi="Calibri" w:cs="Arial"/>
          <w:b/>
          <w:sz w:val="22"/>
          <w:szCs w:val="22"/>
        </w:rPr>
        <w:t>ae</w:t>
      </w:r>
      <w:r w:rsidR="00A56B30">
        <w:rPr>
          <w:rFonts w:ascii="Calibri" w:hAnsi="Calibri" w:cs="Arial"/>
          <w:b/>
          <w:sz w:val="22"/>
          <w:szCs w:val="22"/>
        </w:rPr>
        <w:t>r</w:t>
      </w:r>
      <w:proofErr w:type="spellEnd"/>
      <w:r w:rsidR="00A56B30">
        <w:rPr>
          <w:rFonts w:ascii="Calibri" w:hAnsi="Calibri" w:cs="Arial"/>
          <w:b/>
          <w:sz w:val="22"/>
          <w:szCs w:val="22"/>
        </w:rPr>
        <w:t xml:space="preserve"> &amp; Richter</w:t>
      </w:r>
      <w:r>
        <w:rPr>
          <w:rFonts w:ascii="Calibri" w:hAnsi="Calibri" w:cs="Arial"/>
          <w:b/>
          <w:sz w:val="22"/>
          <w:szCs w:val="22"/>
        </w:rPr>
        <w:t xml:space="preserve">. Blandt de øvrige gæster var bl.a. repræsentanter for de fem fonde, der har sponseret ombygningen. </w:t>
      </w:r>
    </w:p>
    <w:p w:rsidR="00777D61" w:rsidRDefault="00A27B37" w:rsidP="00777D61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Hendes Majestæt ankom, mens der</w:t>
      </w:r>
      <w:r w:rsidR="00777D61">
        <w:rPr>
          <w:rFonts w:ascii="Calibri" w:hAnsi="Calibri" w:cs="Arial"/>
          <w:b/>
          <w:sz w:val="22"/>
          <w:szCs w:val="22"/>
        </w:rPr>
        <w:t xml:space="preserve"> var et lille ophold i </w:t>
      </w:r>
      <w:r>
        <w:rPr>
          <w:rFonts w:ascii="Calibri" w:hAnsi="Calibri" w:cs="Arial"/>
          <w:b/>
          <w:sz w:val="22"/>
          <w:szCs w:val="22"/>
        </w:rPr>
        <w:t xml:space="preserve">dagens </w:t>
      </w:r>
      <w:r w:rsidR="00777D61">
        <w:rPr>
          <w:rFonts w:ascii="Calibri" w:hAnsi="Calibri" w:cs="Arial"/>
          <w:b/>
          <w:sz w:val="22"/>
          <w:szCs w:val="22"/>
        </w:rPr>
        <w:t>regnvejr</w:t>
      </w:r>
      <w:r>
        <w:rPr>
          <w:rFonts w:ascii="Calibri" w:hAnsi="Calibri" w:cs="Arial"/>
          <w:b/>
          <w:sz w:val="22"/>
          <w:szCs w:val="22"/>
        </w:rPr>
        <w:t>,</w:t>
      </w:r>
      <w:r w:rsidR="00777D61">
        <w:rPr>
          <w:rFonts w:ascii="Calibri" w:hAnsi="Calibri" w:cs="Arial"/>
          <w:b/>
          <w:sz w:val="22"/>
          <w:szCs w:val="22"/>
        </w:rPr>
        <w:t xml:space="preserve"> og blev modtaget af Middelfarts borgmester, Steen </w:t>
      </w:r>
      <w:proofErr w:type="gramStart"/>
      <w:r w:rsidR="00777D61">
        <w:rPr>
          <w:rFonts w:ascii="Calibri" w:hAnsi="Calibri" w:cs="Arial"/>
          <w:b/>
          <w:sz w:val="22"/>
          <w:szCs w:val="22"/>
        </w:rPr>
        <w:t xml:space="preserve">Dahlstrøm, </w:t>
      </w:r>
      <w:r w:rsidR="008F3663">
        <w:rPr>
          <w:rFonts w:ascii="Calibri" w:hAnsi="Calibri" w:cs="Arial"/>
          <w:b/>
          <w:sz w:val="22"/>
          <w:szCs w:val="22"/>
        </w:rPr>
        <w:t xml:space="preserve"> </w:t>
      </w:r>
      <w:r w:rsidR="00777D61">
        <w:rPr>
          <w:rFonts w:ascii="Calibri" w:hAnsi="Calibri" w:cs="Arial"/>
          <w:b/>
          <w:sz w:val="22"/>
          <w:szCs w:val="22"/>
        </w:rPr>
        <w:t>bestyrelsesformand</w:t>
      </w:r>
      <w:proofErr w:type="gramEnd"/>
      <w:r w:rsidR="00777D61">
        <w:rPr>
          <w:rFonts w:ascii="Calibri" w:hAnsi="Calibri" w:cs="Arial"/>
          <w:b/>
          <w:sz w:val="22"/>
          <w:szCs w:val="22"/>
        </w:rPr>
        <w:t xml:space="preserve"> Søren Illum og konstitueret direktør Pia </w:t>
      </w:r>
      <w:proofErr w:type="spellStart"/>
      <w:r w:rsidR="00777D61">
        <w:rPr>
          <w:rFonts w:ascii="Calibri" w:hAnsi="Calibri" w:cs="Arial"/>
          <w:b/>
          <w:sz w:val="22"/>
          <w:szCs w:val="22"/>
        </w:rPr>
        <w:t>Wirnfeldt</w:t>
      </w:r>
      <w:proofErr w:type="spellEnd"/>
      <w:r w:rsidR="00777D61">
        <w:rPr>
          <w:rFonts w:ascii="Calibri" w:hAnsi="Calibri" w:cs="Arial"/>
          <w:b/>
          <w:sz w:val="22"/>
          <w:szCs w:val="22"/>
        </w:rPr>
        <w:t xml:space="preserve">.   </w:t>
      </w:r>
    </w:p>
    <w:p w:rsidR="00192D50" w:rsidRDefault="00A27B37" w:rsidP="00777D61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Hendes Majestæt fik efter den officielle indvielse lejlighed til at få en rundvisning i museets udstilling. Kunstneren Peter Brandes </w:t>
      </w:r>
      <w:r w:rsidR="00192D50">
        <w:rPr>
          <w:rFonts w:ascii="Calibri" w:hAnsi="Calibri" w:cs="Arial"/>
          <w:b/>
          <w:sz w:val="22"/>
          <w:szCs w:val="22"/>
        </w:rPr>
        <w:t xml:space="preserve">fungerede </w:t>
      </w:r>
      <w:r>
        <w:rPr>
          <w:rFonts w:ascii="Calibri" w:hAnsi="Calibri" w:cs="Arial"/>
          <w:b/>
          <w:sz w:val="22"/>
          <w:szCs w:val="22"/>
        </w:rPr>
        <w:t>selv</w:t>
      </w:r>
      <w:r w:rsidR="00192D50">
        <w:rPr>
          <w:rFonts w:ascii="Calibri" w:hAnsi="Calibri" w:cs="Arial"/>
          <w:b/>
          <w:sz w:val="22"/>
          <w:szCs w:val="22"/>
        </w:rPr>
        <w:t xml:space="preserve"> som guide for </w:t>
      </w:r>
      <w:r>
        <w:rPr>
          <w:rFonts w:ascii="Calibri" w:hAnsi="Calibri" w:cs="Arial"/>
          <w:b/>
          <w:sz w:val="22"/>
          <w:szCs w:val="22"/>
        </w:rPr>
        <w:t>dronningen i den del af museet, hvor hans værker er udstillet sammen med en stor samling af hans og hustruen</w:t>
      </w:r>
      <w:r w:rsidR="00192D50">
        <w:rPr>
          <w:rFonts w:ascii="Calibri" w:hAnsi="Calibri" w:cs="Arial"/>
          <w:b/>
          <w:sz w:val="22"/>
          <w:szCs w:val="22"/>
        </w:rPr>
        <w:t>s</w:t>
      </w:r>
      <w:r>
        <w:rPr>
          <w:rFonts w:ascii="Calibri" w:hAnsi="Calibri" w:cs="Arial"/>
          <w:b/>
          <w:sz w:val="22"/>
          <w:szCs w:val="22"/>
        </w:rPr>
        <w:t xml:space="preserve">, billedkunstneren Maja Lisa Engelhardt, private samling af Thorvald </w:t>
      </w:r>
      <w:proofErr w:type="spellStart"/>
      <w:r>
        <w:rPr>
          <w:rFonts w:ascii="Calibri" w:hAnsi="Calibri" w:cs="Arial"/>
          <w:b/>
          <w:sz w:val="22"/>
          <w:szCs w:val="22"/>
        </w:rPr>
        <w:t>Bindesbølls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keramiske værker. De to ejer landets næststørste samling</w:t>
      </w:r>
      <w:r w:rsidR="00192D50">
        <w:rPr>
          <w:rFonts w:ascii="Calibri" w:hAnsi="Calibri" w:cs="Arial"/>
          <w:b/>
          <w:sz w:val="22"/>
          <w:szCs w:val="22"/>
        </w:rPr>
        <w:t xml:space="preserve"> af </w:t>
      </w:r>
      <w:proofErr w:type="spellStart"/>
      <w:r w:rsidR="00192D50">
        <w:rPr>
          <w:rFonts w:ascii="Calibri" w:hAnsi="Calibri" w:cs="Arial"/>
          <w:b/>
          <w:sz w:val="22"/>
          <w:szCs w:val="22"/>
        </w:rPr>
        <w:t>Bindesbøllværker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, som Ny </w:t>
      </w:r>
      <w:proofErr w:type="spellStart"/>
      <w:r>
        <w:rPr>
          <w:rFonts w:ascii="Calibri" w:hAnsi="Calibri" w:cs="Arial"/>
          <w:b/>
          <w:sz w:val="22"/>
          <w:szCs w:val="22"/>
        </w:rPr>
        <w:t>Carlsbergfondets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direktør, Karsten Orth kunne fortælle i sin tale ved åbningen af udstillingen</w:t>
      </w:r>
      <w:r w:rsidR="00192D50">
        <w:rPr>
          <w:rFonts w:ascii="Calibri" w:hAnsi="Calibri" w:cs="Arial"/>
          <w:b/>
          <w:sz w:val="22"/>
          <w:szCs w:val="22"/>
        </w:rPr>
        <w:t xml:space="preserve">, hvor han også mindedes sin tid sammen med Peter Brandes på Brandts Klædefabrik i Odense, hvor Karsten Orth tidligere var direktør. </w:t>
      </w:r>
    </w:p>
    <w:p w:rsidR="00A27B37" w:rsidRPr="00192D50" w:rsidRDefault="00192D50" w:rsidP="00192D50">
      <w:pPr>
        <w:pStyle w:val="Listeafsnit"/>
        <w:numPr>
          <w:ilvl w:val="0"/>
          <w:numId w:val="3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Når jeg kom ind om morgenen, så sad Peter allerede der sammen med min sekretær og var i færd med at lave aftaler med gallerier og sponsorer. Vi kaldte det Brandes Klædefabrik…, sagde </w:t>
      </w:r>
      <w:r w:rsidR="003170E4">
        <w:rPr>
          <w:rFonts w:ascii="Calibri" w:hAnsi="Calibri" w:cs="Arial"/>
          <w:b/>
          <w:sz w:val="22"/>
          <w:szCs w:val="22"/>
        </w:rPr>
        <w:t>Karsten</w:t>
      </w:r>
      <w:bookmarkStart w:id="0" w:name="_GoBack"/>
      <w:bookmarkEnd w:id="0"/>
      <w:r>
        <w:rPr>
          <w:rFonts w:ascii="Calibri" w:hAnsi="Calibri" w:cs="Arial"/>
          <w:b/>
          <w:sz w:val="22"/>
          <w:szCs w:val="22"/>
        </w:rPr>
        <w:t xml:space="preserve"> Orth.</w:t>
      </w:r>
      <w:r w:rsidRPr="00192D50">
        <w:rPr>
          <w:rFonts w:ascii="Calibri" w:hAnsi="Calibri" w:cs="Arial"/>
          <w:b/>
          <w:sz w:val="22"/>
          <w:szCs w:val="22"/>
        </w:rPr>
        <w:t xml:space="preserve">  </w:t>
      </w:r>
    </w:p>
    <w:p w:rsidR="00192D50" w:rsidRDefault="00A27B37" w:rsidP="00777D61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Peter Brandes kunne selv fortælle, at han og Maja Lisa Engelhardt er vant til at vågne op til det smukke syn af </w:t>
      </w:r>
      <w:proofErr w:type="spellStart"/>
      <w:r>
        <w:rPr>
          <w:rFonts w:ascii="Calibri" w:hAnsi="Calibri" w:cs="Arial"/>
          <w:b/>
          <w:sz w:val="22"/>
          <w:szCs w:val="22"/>
        </w:rPr>
        <w:t>Bindesbølls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keramik</w:t>
      </w:r>
      <w:r w:rsidR="00192D50">
        <w:rPr>
          <w:rFonts w:ascii="Calibri" w:hAnsi="Calibri" w:cs="Arial"/>
          <w:b/>
          <w:sz w:val="22"/>
          <w:szCs w:val="22"/>
        </w:rPr>
        <w:t>. ”</w:t>
      </w:r>
      <w:r>
        <w:rPr>
          <w:rFonts w:ascii="Calibri" w:hAnsi="Calibri" w:cs="Arial"/>
          <w:b/>
          <w:sz w:val="22"/>
          <w:szCs w:val="22"/>
        </w:rPr>
        <w:t xml:space="preserve"> – men i det næste halve år må </w:t>
      </w:r>
      <w:r w:rsidR="00192D50">
        <w:rPr>
          <w:rFonts w:ascii="Calibri" w:hAnsi="Calibri" w:cs="Arial"/>
          <w:b/>
          <w:sz w:val="22"/>
          <w:szCs w:val="22"/>
        </w:rPr>
        <w:t>du</w:t>
      </w:r>
      <w:r>
        <w:rPr>
          <w:rFonts w:ascii="Calibri" w:hAnsi="Calibri" w:cs="Arial"/>
          <w:b/>
          <w:sz w:val="22"/>
          <w:szCs w:val="22"/>
        </w:rPr>
        <w:t xml:space="preserve"> nøjes med synet af</w:t>
      </w:r>
      <w:r w:rsidR="00192D50">
        <w:rPr>
          <w:rFonts w:ascii="Calibri" w:hAnsi="Calibri" w:cs="Arial"/>
          <w:b/>
          <w:sz w:val="22"/>
          <w:szCs w:val="22"/>
        </w:rPr>
        <w:t xml:space="preserve"> mig”. </w:t>
      </w:r>
    </w:p>
    <w:p w:rsidR="00A27B37" w:rsidRDefault="008F3663" w:rsidP="00777D61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Mens de </w:t>
      </w:r>
      <w:r w:rsidR="00192D50">
        <w:rPr>
          <w:rFonts w:ascii="Calibri" w:hAnsi="Calibri" w:cs="Arial"/>
          <w:b/>
          <w:sz w:val="22"/>
          <w:szCs w:val="22"/>
        </w:rPr>
        <w:t xml:space="preserve">to </w:t>
      </w:r>
      <w:r>
        <w:rPr>
          <w:rFonts w:ascii="Calibri" w:hAnsi="Calibri" w:cs="Arial"/>
          <w:b/>
          <w:sz w:val="22"/>
          <w:szCs w:val="22"/>
        </w:rPr>
        <w:t xml:space="preserve">må undvære </w:t>
      </w:r>
      <w:proofErr w:type="spellStart"/>
      <w:r>
        <w:rPr>
          <w:rFonts w:ascii="Calibri" w:hAnsi="Calibri" w:cs="Arial"/>
          <w:b/>
          <w:sz w:val="22"/>
          <w:szCs w:val="22"/>
        </w:rPr>
        <w:t>Bindesbøll</w:t>
      </w:r>
      <w:proofErr w:type="spellEnd"/>
      <w:r>
        <w:rPr>
          <w:rFonts w:ascii="Calibri" w:hAnsi="Calibri" w:cs="Arial"/>
          <w:b/>
          <w:sz w:val="22"/>
          <w:szCs w:val="22"/>
        </w:rPr>
        <w:t>, så er der omkring 50 andre institutioner og privatpersoner, der må undvære deres Brandes’ keramik</w:t>
      </w:r>
      <w:r w:rsidR="00192D50">
        <w:rPr>
          <w:rFonts w:ascii="Calibri" w:hAnsi="Calibri" w:cs="Arial"/>
          <w:b/>
          <w:sz w:val="22"/>
          <w:szCs w:val="22"/>
        </w:rPr>
        <w:t xml:space="preserve"> indtil 10. januar 2016. </w:t>
      </w:r>
      <w:r>
        <w:rPr>
          <w:rFonts w:ascii="Calibri" w:hAnsi="Calibri" w:cs="Arial"/>
          <w:b/>
          <w:sz w:val="22"/>
          <w:szCs w:val="22"/>
        </w:rPr>
        <w:t xml:space="preserve">Så mange har nemlig udlånt værker til </w:t>
      </w:r>
      <w:r w:rsidR="00192D50">
        <w:rPr>
          <w:rFonts w:ascii="Calibri" w:hAnsi="Calibri" w:cs="Arial"/>
          <w:b/>
          <w:sz w:val="22"/>
          <w:szCs w:val="22"/>
        </w:rPr>
        <w:t xml:space="preserve">CLAY Keramikmuseum Danmarks </w:t>
      </w:r>
      <w:proofErr w:type="gramStart"/>
      <w:r w:rsidR="00192D50">
        <w:rPr>
          <w:rFonts w:ascii="Calibri" w:hAnsi="Calibri" w:cs="Arial"/>
          <w:b/>
          <w:sz w:val="22"/>
          <w:szCs w:val="22"/>
        </w:rPr>
        <w:t>åbnings</w:t>
      </w:r>
      <w:r>
        <w:rPr>
          <w:rFonts w:ascii="Calibri" w:hAnsi="Calibri" w:cs="Arial"/>
          <w:b/>
          <w:sz w:val="22"/>
          <w:szCs w:val="22"/>
        </w:rPr>
        <w:t>udstilling,  der</w:t>
      </w:r>
      <w:proofErr w:type="gramEnd"/>
      <w:r>
        <w:rPr>
          <w:rFonts w:ascii="Calibri" w:hAnsi="Calibri" w:cs="Arial"/>
          <w:b/>
          <w:sz w:val="22"/>
          <w:szCs w:val="22"/>
        </w:rPr>
        <w:t xml:space="preserve"> er den største udstilling af Peter Brandes </w:t>
      </w:r>
      <w:r w:rsidR="00192D50">
        <w:rPr>
          <w:rFonts w:ascii="Calibri" w:hAnsi="Calibri" w:cs="Arial"/>
          <w:b/>
          <w:sz w:val="22"/>
          <w:szCs w:val="22"/>
        </w:rPr>
        <w:t xml:space="preserve">keramiske </w:t>
      </w:r>
      <w:r>
        <w:rPr>
          <w:rFonts w:ascii="Calibri" w:hAnsi="Calibri" w:cs="Arial"/>
          <w:b/>
          <w:sz w:val="22"/>
          <w:szCs w:val="22"/>
        </w:rPr>
        <w:t>værker nogensinde.</w:t>
      </w:r>
      <w:r w:rsidR="00A27B37">
        <w:rPr>
          <w:rFonts w:ascii="Calibri" w:hAnsi="Calibri" w:cs="Arial"/>
          <w:b/>
          <w:sz w:val="22"/>
          <w:szCs w:val="22"/>
        </w:rPr>
        <w:t xml:space="preserve"> </w:t>
      </w:r>
    </w:p>
    <w:p w:rsidR="008F3663" w:rsidRDefault="00A27B37" w:rsidP="00777D61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</w:t>
      </w:r>
      <w:r w:rsidR="008F3663">
        <w:rPr>
          <w:rFonts w:ascii="Calibri" w:hAnsi="Calibri" w:cs="Arial"/>
          <w:b/>
          <w:sz w:val="22"/>
          <w:szCs w:val="22"/>
        </w:rPr>
        <w:t xml:space="preserve">I morgen, onsdag, går det allerede løs igen på museet. Her åbner stedet nemlig for publikum. Det sker kl. 10, og i løbet af formiddagen vil der være musik, kaffe og kage til gæster med billet til museet. </w:t>
      </w:r>
    </w:p>
    <w:p w:rsidR="00192D50" w:rsidRDefault="00192D50" w:rsidP="00777D61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For mere info og billeder fra dagen: </w:t>
      </w:r>
      <w:hyperlink r:id="rId8" w:history="1">
        <w:r w:rsidRPr="00F960B4">
          <w:rPr>
            <w:rStyle w:val="Hyperlink"/>
            <w:rFonts w:ascii="Calibri" w:hAnsi="Calibri" w:cs="Arial"/>
            <w:b/>
            <w:sz w:val="22"/>
            <w:szCs w:val="22"/>
          </w:rPr>
          <w:t>www.claymuseum.dk</w:t>
        </w:r>
      </w:hyperlink>
      <w:r>
        <w:rPr>
          <w:rFonts w:ascii="Calibri" w:hAnsi="Calibri" w:cs="Arial"/>
          <w:b/>
          <w:sz w:val="22"/>
          <w:szCs w:val="22"/>
        </w:rPr>
        <w:t>.  Se under pressekit/åbning.</w:t>
      </w:r>
    </w:p>
    <w:p w:rsidR="00192D50" w:rsidRDefault="00192D50" w:rsidP="00777D61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Venlig hilsen</w:t>
      </w:r>
    </w:p>
    <w:p w:rsidR="00192D50" w:rsidRDefault="00192D50" w:rsidP="00777D61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CLAY Keramikmuseum Danmark.</w:t>
      </w:r>
    </w:p>
    <w:p w:rsidR="008F3663" w:rsidRDefault="00192D50" w:rsidP="00777D61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 xml:space="preserve">  </w:t>
      </w:r>
    </w:p>
    <w:p w:rsidR="00192D50" w:rsidRDefault="00192D50" w:rsidP="00777D61">
      <w:pPr>
        <w:rPr>
          <w:rFonts w:ascii="Calibri" w:hAnsi="Calibri" w:cs="Arial"/>
          <w:b/>
          <w:sz w:val="22"/>
          <w:szCs w:val="22"/>
        </w:rPr>
      </w:pPr>
    </w:p>
    <w:sectPr w:rsidR="00192D50" w:rsidSect="00BD7F33">
      <w:headerReference w:type="default" r:id="rId9"/>
      <w:footerReference w:type="default" r:id="rId10"/>
      <w:pgSz w:w="11900" w:h="16840"/>
      <w:pgMar w:top="851" w:right="701" w:bottom="851" w:left="1701" w:header="68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CCE" w:rsidRDefault="00653CCE">
      <w:pPr>
        <w:spacing w:after="0"/>
      </w:pPr>
      <w:r>
        <w:separator/>
      </w:r>
    </w:p>
  </w:endnote>
  <w:endnote w:type="continuationSeparator" w:id="0">
    <w:p w:rsidR="00653CCE" w:rsidRDefault="00653C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F33" w:rsidRDefault="00BD7F33">
    <w:pPr>
      <w:pStyle w:val="Sidefod"/>
    </w:pPr>
    <w:r>
      <w:t xml:space="preserve">                                                           </w:t>
    </w:r>
  </w:p>
  <w:p w:rsidR="00BD7F33" w:rsidRDefault="00BD7F33">
    <w:pPr>
      <w:pStyle w:val="Sidefod"/>
    </w:pPr>
  </w:p>
  <w:p w:rsidR="00BD7F33" w:rsidRDefault="00BD7F33">
    <w:pPr>
      <w:pStyle w:val="Sidefod"/>
    </w:pPr>
  </w:p>
  <w:p w:rsidR="00BD7F33" w:rsidRDefault="00BD7F33">
    <w:pPr>
      <w:pStyle w:val="Sidefod"/>
    </w:pPr>
    <w:r>
      <w:t xml:space="preserve">                                                                              </w:t>
    </w:r>
    <w:r w:rsidR="00694ADA" w:rsidRPr="001C7A04">
      <w:rPr>
        <w:noProof/>
        <w:lang w:eastAsia="da-DK"/>
      </w:rPr>
      <w:drawing>
        <wp:inline distT="0" distB="0" distL="0" distR="0" wp14:anchorId="4C8E07E2" wp14:editId="7FD13526">
          <wp:extent cx="3381375" cy="228600"/>
          <wp:effectExtent l="0" t="0" r="9525" b="0"/>
          <wp:docPr id="2" name="Picture 3" descr="Adresse_CLAY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resse_CLAY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CCE" w:rsidRDefault="00653CCE">
      <w:pPr>
        <w:spacing w:after="0"/>
      </w:pPr>
      <w:r>
        <w:separator/>
      </w:r>
    </w:p>
  </w:footnote>
  <w:footnote w:type="continuationSeparator" w:id="0">
    <w:p w:rsidR="00653CCE" w:rsidRDefault="00653C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F33" w:rsidRDefault="00BD7F33">
    <w:pPr>
      <w:pStyle w:val="Sidehoved"/>
    </w:pPr>
    <w:r>
      <w:t xml:space="preserve">                                                                              </w:t>
    </w:r>
    <w:r w:rsidR="00694ADA" w:rsidRPr="001C7A04">
      <w:rPr>
        <w:noProof/>
        <w:lang w:eastAsia="da-DK"/>
      </w:rPr>
      <w:drawing>
        <wp:inline distT="0" distB="0" distL="0" distR="0" wp14:anchorId="4B9A6817" wp14:editId="7D980894">
          <wp:extent cx="3162300" cy="390525"/>
          <wp:effectExtent l="0" t="0" r="0" b="9525"/>
          <wp:docPr id="1" name="Picture 1" descr="Logo_CLAY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LAY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7F33" w:rsidRDefault="00BD7F33">
    <w:pPr>
      <w:pStyle w:val="Sidehoved"/>
    </w:pPr>
  </w:p>
  <w:p w:rsidR="00BD7F33" w:rsidRDefault="00BD7F33">
    <w:pPr>
      <w:pStyle w:val="Sidehoved"/>
    </w:pPr>
  </w:p>
  <w:p w:rsidR="00BD7F33" w:rsidRDefault="00BD7F33">
    <w:pPr>
      <w:pStyle w:val="Sidehoved"/>
    </w:pPr>
  </w:p>
  <w:p w:rsidR="00BD7F33" w:rsidRDefault="00BD7F33">
    <w:pPr>
      <w:pStyle w:val="Sidehoved"/>
    </w:pPr>
  </w:p>
  <w:p w:rsidR="00BD7F33" w:rsidRDefault="00BD7F33">
    <w:pPr>
      <w:pStyle w:val="Sidehoved"/>
    </w:pPr>
  </w:p>
  <w:p w:rsidR="00BD7F33" w:rsidRDefault="00BD7F33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9BE"/>
    <w:multiLevelType w:val="hybridMultilevel"/>
    <w:tmpl w:val="CEBA2B30"/>
    <w:lvl w:ilvl="0" w:tplc="3A4272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13DA7"/>
    <w:multiLevelType w:val="hybridMultilevel"/>
    <w:tmpl w:val="D312D7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93616"/>
    <w:multiLevelType w:val="hybridMultilevel"/>
    <w:tmpl w:val="7400870A"/>
    <w:lvl w:ilvl="0" w:tplc="38B61BCA">
      <w:start w:val="130"/>
      <w:numFmt w:val="bullet"/>
      <w:lvlText w:val="-"/>
      <w:lvlJc w:val="left"/>
      <w:pPr>
        <w:ind w:left="720" w:hanging="360"/>
      </w:pPr>
      <w:rPr>
        <w:rFonts w:ascii="Calibri" w:eastAsia="Cambria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B2717"/>
    <w:multiLevelType w:val="hybridMultilevel"/>
    <w:tmpl w:val="5AD64898"/>
    <w:lvl w:ilvl="0" w:tplc="7C4CF630">
      <w:start w:val="130"/>
      <w:numFmt w:val="bullet"/>
      <w:lvlText w:val="-"/>
      <w:lvlJc w:val="left"/>
      <w:pPr>
        <w:ind w:left="720" w:hanging="360"/>
      </w:pPr>
      <w:rPr>
        <w:rFonts w:ascii="Calibri" w:eastAsia="Cambria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DA"/>
    <w:rsid w:val="001127D3"/>
    <w:rsid w:val="00126586"/>
    <w:rsid w:val="00192D50"/>
    <w:rsid w:val="002114CE"/>
    <w:rsid w:val="003170E4"/>
    <w:rsid w:val="004A757C"/>
    <w:rsid w:val="00653CCE"/>
    <w:rsid w:val="00694ADA"/>
    <w:rsid w:val="00777D61"/>
    <w:rsid w:val="007B48F6"/>
    <w:rsid w:val="008F3663"/>
    <w:rsid w:val="00A27B37"/>
    <w:rsid w:val="00A56B30"/>
    <w:rsid w:val="00BD7F33"/>
    <w:rsid w:val="00D31F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41C1A"/>
    <w:pPr>
      <w:spacing w:after="200"/>
    </w:pPr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A3F1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Sidehoved">
    <w:name w:val="header"/>
    <w:basedOn w:val="Normal"/>
    <w:link w:val="SidehovedTegn"/>
    <w:uiPriority w:val="99"/>
    <w:semiHidden/>
    <w:unhideWhenUsed/>
    <w:rsid w:val="00CA3F13"/>
    <w:pPr>
      <w:tabs>
        <w:tab w:val="center" w:pos="4320"/>
        <w:tab w:val="right" w:pos="8640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A3F13"/>
  </w:style>
  <w:style w:type="paragraph" w:styleId="Sidefod">
    <w:name w:val="footer"/>
    <w:basedOn w:val="Normal"/>
    <w:link w:val="SidefodTegn"/>
    <w:uiPriority w:val="99"/>
    <w:semiHidden/>
    <w:unhideWhenUsed/>
    <w:rsid w:val="00CA3F13"/>
    <w:pPr>
      <w:tabs>
        <w:tab w:val="center" w:pos="4320"/>
        <w:tab w:val="right" w:pos="8640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A3F1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6586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6586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nhideWhenUsed/>
    <w:rsid w:val="00126586"/>
    <w:rPr>
      <w:color w:val="0563C1"/>
      <w:u w:val="single"/>
    </w:rPr>
  </w:style>
  <w:style w:type="paragraph" w:styleId="Listeafsnit">
    <w:name w:val="List Paragraph"/>
    <w:basedOn w:val="Normal"/>
    <w:uiPriority w:val="34"/>
    <w:qFormat/>
    <w:rsid w:val="0012658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41C1A"/>
    <w:pPr>
      <w:spacing w:after="200"/>
    </w:pPr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A3F1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Sidehoved">
    <w:name w:val="header"/>
    <w:basedOn w:val="Normal"/>
    <w:link w:val="SidehovedTegn"/>
    <w:uiPriority w:val="99"/>
    <w:semiHidden/>
    <w:unhideWhenUsed/>
    <w:rsid w:val="00CA3F13"/>
    <w:pPr>
      <w:tabs>
        <w:tab w:val="center" w:pos="4320"/>
        <w:tab w:val="right" w:pos="8640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A3F13"/>
  </w:style>
  <w:style w:type="paragraph" w:styleId="Sidefod">
    <w:name w:val="footer"/>
    <w:basedOn w:val="Normal"/>
    <w:link w:val="SidefodTegn"/>
    <w:uiPriority w:val="99"/>
    <w:semiHidden/>
    <w:unhideWhenUsed/>
    <w:rsid w:val="00CA3F13"/>
    <w:pPr>
      <w:tabs>
        <w:tab w:val="center" w:pos="4320"/>
        <w:tab w:val="right" w:pos="8640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A3F1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6586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6586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nhideWhenUsed/>
    <w:rsid w:val="00126586"/>
    <w:rPr>
      <w:color w:val="0563C1"/>
      <w:u w:val="single"/>
    </w:rPr>
  </w:style>
  <w:style w:type="paragraph" w:styleId="Listeafsnit">
    <w:name w:val="List Paragraph"/>
    <w:basedOn w:val="Normal"/>
    <w:uiPriority w:val="34"/>
    <w:qFormat/>
    <w:rsid w:val="0012658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ymuseum.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sten\AppData\Local\Microsoft\Windows\Temporary%20Internet%20Files\Content.Outlook\JGY0MA4E\Brevlinje_CLAY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Brevlinje_CLAY</Template>
  <TotalTime>41</TotalTime>
  <Pages>2</Pages>
  <Words>376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</dc:creator>
  <cp:lastModifiedBy>Qvist</cp:lastModifiedBy>
  <cp:revision>5</cp:revision>
  <cp:lastPrinted>2015-05-19T15:29:00Z</cp:lastPrinted>
  <dcterms:created xsi:type="dcterms:W3CDTF">2015-05-19T15:25:00Z</dcterms:created>
  <dcterms:modified xsi:type="dcterms:W3CDTF">2015-05-19T16:25:00Z</dcterms:modified>
</cp:coreProperties>
</file>